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BA684B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B46EF3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№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87106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BA684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BA684B">
        <w:rPr>
          <w:rFonts w:ascii="Times New Roman" w:hAnsi="Times New Roman" w:cs="Times New Roman"/>
          <w:b/>
          <w:bCs/>
          <w:sz w:val="28"/>
          <w:szCs w:val="28"/>
        </w:rPr>
        <w:t>. Октябрьский</w:t>
      </w:r>
    </w:p>
    <w:p w:rsidR="00B87106" w:rsidRPr="00B87106" w:rsidRDefault="00B87106" w:rsidP="00B8710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87106">
        <w:rPr>
          <w:rFonts w:eastAsiaTheme="minorEastAsia"/>
          <w:b/>
          <w:sz w:val="28"/>
          <w:szCs w:val="28"/>
        </w:rPr>
        <w:t xml:space="preserve">О внесении изменений в Постановление </w:t>
      </w:r>
    </w:p>
    <w:p w:rsidR="00B87106" w:rsidRPr="00B87106" w:rsidRDefault="00B87106" w:rsidP="00B8710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87106">
        <w:rPr>
          <w:rFonts w:eastAsiaTheme="minorEastAsia"/>
          <w:b/>
          <w:sz w:val="28"/>
          <w:szCs w:val="28"/>
        </w:rPr>
        <w:t xml:space="preserve">от 29.06.2012 г. № </w:t>
      </w:r>
      <w:r>
        <w:rPr>
          <w:rFonts w:eastAsiaTheme="minorEastAsia"/>
          <w:b/>
          <w:sz w:val="28"/>
          <w:szCs w:val="28"/>
        </w:rPr>
        <w:t>22</w:t>
      </w:r>
      <w:r w:rsidRPr="00B87106">
        <w:rPr>
          <w:rFonts w:eastAsiaTheme="minorEastAsia"/>
          <w:b/>
          <w:sz w:val="28"/>
          <w:szCs w:val="28"/>
        </w:rPr>
        <w:t xml:space="preserve">-п «Выдача архивных </w:t>
      </w:r>
    </w:p>
    <w:p w:rsidR="00B87106" w:rsidRPr="00B87106" w:rsidRDefault="00B87106" w:rsidP="00B87106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87106">
        <w:rPr>
          <w:rFonts w:eastAsiaTheme="minorEastAsia"/>
          <w:b/>
          <w:sz w:val="28"/>
          <w:szCs w:val="28"/>
        </w:rPr>
        <w:t>справок, архивных выписок, архивных копий»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b/>
          <w:sz w:val="28"/>
          <w:szCs w:val="28"/>
        </w:rPr>
      </w:pP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b/>
          <w:sz w:val="28"/>
          <w:szCs w:val="28"/>
        </w:rPr>
      </w:pP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b/>
          <w:sz w:val="28"/>
          <w:szCs w:val="28"/>
        </w:rPr>
        <w:t xml:space="preserve">      </w:t>
      </w:r>
      <w:proofErr w:type="gramStart"/>
      <w:r w:rsidRPr="00B87106">
        <w:rPr>
          <w:rFonts w:eastAsiaTheme="minorEastAsia"/>
          <w:sz w:val="28"/>
          <w:szCs w:val="28"/>
        </w:rPr>
        <w:t>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 27 июля  2010  года        № 210-ФЗ «Об организации предоставления государственных и муниципальных услуг» (пункт 12 статья 14).</w:t>
      </w:r>
      <w:proofErr w:type="gramEnd"/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ПОСТАНОВЛЯЕТ: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 xml:space="preserve">1. Внести  изменения в приложение к постановлению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B87106">
        <w:rPr>
          <w:rFonts w:eastAsiaTheme="minorEastAsia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Балашовского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района</w:t>
      </w:r>
      <w:r w:rsidRPr="00B87106">
        <w:rPr>
          <w:rFonts w:eastAsiaTheme="minorEastAsia"/>
          <w:sz w:val="28"/>
          <w:szCs w:val="28"/>
        </w:rPr>
        <w:t xml:space="preserve"> от 29.06.2012 г.         № </w:t>
      </w:r>
      <w:r>
        <w:rPr>
          <w:rFonts w:eastAsiaTheme="minorEastAsia"/>
          <w:sz w:val="28"/>
          <w:szCs w:val="28"/>
        </w:rPr>
        <w:t xml:space="preserve">22 </w:t>
      </w:r>
      <w:r w:rsidRPr="00B87106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 w:rsidRPr="00B87106">
        <w:rPr>
          <w:rFonts w:eastAsiaTheme="minorEastAsia"/>
          <w:sz w:val="28"/>
          <w:szCs w:val="28"/>
        </w:rPr>
        <w:t>п</w:t>
      </w:r>
      <w:proofErr w:type="gramEnd"/>
      <w:r w:rsidRPr="00B8710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«О</w:t>
      </w:r>
      <w:r w:rsidRPr="00B87106">
        <w:rPr>
          <w:rFonts w:eastAsiaTheme="minorEastAsia"/>
          <w:sz w:val="28"/>
          <w:szCs w:val="28"/>
        </w:rPr>
        <w:t>б утверждении Административного регламента по предоставлению муниципальной услуги «Выдача архивных справок, архивных выписок, архивных копий»: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- п.2.16. изложить в следующей редакции: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«2.16. Требования к помещениям, в которых предоставляется муниципальная услуга, к месту ожидания и приема заявителей, размещению и оформлению информационных стендов о порядке предоставления муниципальной услуги.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Помещение, в котором предоставляется муниципальная услуга, должно соответствовать санитарно-эпидемиологическим правилам и нормативам и быть оборудовано вывесками с указанием номера кабинета, полное наименования Органа, фамилии, имени, отчества, должности специалиста Органа, осуществляющего прием заявителей, обеспечено телефонной связью и необходимой организационной техникой</w:t>
      </w:r>
      <w:proofErr w:type="gramStart"/>
      <w:r w:rsidRPr="00B87106">
        <w:rPr>
          <w:rFonts w:eastAsiaTheme="minorEastAsia"/>
          <w:sz w:val="28"/>
          <w:szCs w:val="28"/>
        </w:rPr>
        <w:t>.»</w:t>
      </w:r>
      <w:proofErr w:type="gramEnd"/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- п.2.19. изложить в следующей редакции: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«2.19. Показатели доступности и качества муниципальной услуги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 xml:space="preserve">     Показателями доступности предоставления муниципальной услуги являются: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 xml:space="preserve">обеспечение допуска </w:t>
      </w:r>
      <w:proofErr w:type="spellStart"/>
      <w:r w:rsidRPr="00B87106">
        <w:rPr>
          <w:rFonts w:eastAsiaTheme="minorEastAsia"/>
          <w:sz w:val="28"/>
          <w:szCs w:val="28"/>
        </w:rPr>
        <w:t>сурдопереводчика</w:t>
      </w:r>
      <w:proofErr w:type="spellEnd"/>
      <w:r w:rsidRPr="00B87106">
        <w:rPr>
          <w:rFonts w:eastAsiaTheme="minorEastAsia"/>
          <w:sz w:val="28"/>
          <w:szCs w:val="28"/>
        </w:rPr>
        <w:t xml:space="preserve">, </w:t>
      </w:r>
      <w:proofErr w:type="spellStart"/>
      <w:r w:rsidRPr="00B87106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B87106">
        <w:rPr>
          <w:rFonts w:eastAsiaTheme="minorEastAsia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proofErr w:type="gramStart"/>
      <w:r w:rsidRPr="00B87106">
        <w:rPr>
          <w:rFonts w:eastAsiaTheme="minorEastAsia"/>
          <w:sz w:val="28"/>
          <w:szCs w:val="28"/>
        </w:rPr>
        <w:t>.»</w:t>
      </w:r>
      <w:proofErr w:type="gramEnd"/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- п. 2.20. изложить в следующей редакции: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«2.20. Качество предоставления муниципальной услуги характеризуется отсутствием: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lastRenderedPageBreak/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87106" w:rsidRPr="00B87106" w:rsidRDefault="00B87106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нарушений сроков предоставления муниципальной услуги и выпол</w:t>
      </w:r>
      <w:r>
        <w:rPr>
          <w:rFonts w:eastAsiaTheme="minorEastAsia"/>
          <w:sz w:val="28"/>
          <w:szCs w:val="28"/>
        </w:rPr>
        <w:t>нения административных процедур</w:t>
      </w:r>
      <w:r w:rsidRPr="00B87106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</w:t>
      </w:r>
    </w:p>
    <w:p w:rsidR="00BA684B" w:rsidRPr="00B87106" w:rsidRDefault="00BA684B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2. Настоящее постановление вступает в силу с момента обнародования.</w:t>
      </w:r>
    </w:p>
    <w:p w:rsidR="003164E0" w:rsidRPr="00B87106" w:rsidRDefault="003164E0" w:rsidP="001D4B2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B87106">
        <w:rPr>
          <w:sz w:val="28"/>
          <w:szCs w:val="28"/>
        </w:rPr>
        <w:t xml:space="preserve">3. </w:t>
      </w:r>
      <w:proofErr w:type="gramStart"/>
      <w:r w:rsidRPr="00B87106">
        <w:rPr>
          <w:sz w:val="28"/>
          <w:szCs w:val="28"/>
        </w:rPr>
        <w:t>Контроль за</w:t>
      </w:r>
      <w:proofErr w:type="gramEnd"/>
      <w:r w:rsidRPr="00B871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sectPr w:rsidR="00595B0F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1C51A2"/>
    <w:rsid w:val="001D4B26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896B36"/>
    <w:rsid w:val="008A67BB"/>
    <w:rsid w:val="00957A1C"/>
    <w:rsid w:val="009A791A"/>
    <w:rsid w:val="009C27BE"/>
    <w:rsid w:val="009D23C4"/>
    <w:rsid w:val="009F6A80"/>
    <w:rsid w:val="00B235A4"/>
    <w:rsid w:val="00B44090"/>
    <w:rsid w:val="00B46EF3"/>
    <w:rsid w:val="00B62D9B"/>
    <w:rsid w:val="00B87106"/>
    <w:rsid w:val="00BA684B"/>
    <w:rsid w:val="00BB45E0"/>
    <w:rsid w:val="00C749D0"/>
    <w:rsid w:val="00C778C4"/>
    <w:rsid w:val="00D4784D"/>
    <w:rsid w:val="00DB7D86"/>
    <w:rsid w:val="00DF51D2"/>
    <w:rsid w:val="00DF6978"/>
    <w:rsid w:val="00E02875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8DB8-DC70-4562-9B21-C5BB717C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2016-03-15T12:10:00Z</cp:lastPrinted>
  <dcterms:created xsi:type="dcterms:W3CDTF">2016-04-06T06:11:00Z</dcterms:created>
  <dcterms:modified xsi:type="dcterms:W3CDTF">2016-04-06T06:11:00Z</dcterms:modified>
</cp:coreProperties>
</file>